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6C" w:rsidRPr="008F5FEA" w:rsidRDefault="009F536C" w:rsidP="009F536C">
      <w:pPr>
        <w:jc w:val="both"/>
      </w:pPr>
      <w:r>
        <w:t>Na osnovu člana</w:t>
      </w:r>
      <w:r w:rsidRPr="00B64EE6">
        <w:t xml:space="preserve"> </w:t>
      </w:r>
      <w:r>
        <w:t>223</w:t>
      </w:r>
      <w:r w:rsidRPr="00B64EE6">
        <w:t>. Zakona o zdravstvenoj zaštiti (¨Službene novine Federacije BIH¨, broj: 46/10) i člana</w:t>
      </w:r>
      <w:r>
        <w:rPr>
          <w:sz w:val="20"/>
          <w:szCs w:val="20"/>
        </w:rPr>
        <w:t xml:space="preserve"> </w:t>
      </w:r>
      <w:r>
        <w:t xml:space="preserve">63. Statuta Komore magistara farmacije Tuzlanskog Kantona, </w:t>
      </w:r>
      <w:r w:rsidRPr="00971ACF">
        <w:rPr>
          <w:b/>
        </w:rPr>
        <w:t xml:space="preserve">Skupština </w:t>
      </w:r>
      <w:r w:rsidRPr="008F5FEA">
        <w:rPr>
          <w:b/>
        </w:rPr>
        <w:t>Komore magistara farmacije Tuzlanskog kantona</w:t>
      </w:r>
      <w:r w:rsidRPr="008F5FEA">
        <w:t xml:space="preserve">, na </w:t>
      </w:r>
      <w:r w:rsidRPr="008F5FEA">
        <w:rPr>
          <w:b/>
        </w:rPr>
        <w:t>VI</w:t>
      </w:r>
      <w:r w:rsidR="00E41A1C" w:rsidRPr="008F5FEA">
        <w:rPr>
          <w:b/>
        </w:rPr>
        <w:t>I</w:t>
      </w:r>
      <w:r w:rsidRPr="008F5FEA">
        <w:rPr>
          <w:b/>
        </w:rPr>
        <w:t>I redovnoj sjednici</w:t>
      </w:r>
      <w:r w:rsidRPr="008F5FEA">
        <w:t xml:space="preserve"> održanoj </w:t>
      </w:r>
      <w:r w:rsidR="008F5FEA" w:rsidRPr="008F5FEA">
        <w:t>04.03.2020.</w:t>
      </w:r>
      <w:r w:rsidRPr="008F5FEA">
        <w:t xml:space="preserve"> godine </w:t>
      </w:r>
      <w:r w:rsidRPr="008F5FEA">
        <w:rPr>
          <w:b/>
        </w:rPr>
        <w:t>donosi</w:t>
      </w:r>
      <w:r w:rsidRPr="008F5FEA">
        <w:t>:</w:t>
      </w:r>
    </w:p>
    <w:p w:rsidR="00BB4654" w:rsidRDefault="00BB4654"/>
    <w:p w:rsidR="009F536C" w:rsidRDefault="009F536C"/>
    <w:p w:rsidR="009F536C" w:rsidRDefault="009F536C" w:rsidP="009F536C">
      <w:pPr>
        <w:jc w:val="center"/>
        <w:rPr>
          <w:b/>
          <w:bCs/>
        </w:rPr>
      </w:pPr>
      <w:r>
        <w:rPr>
          <w:rStyle w:val="Strong"/>
        </w:rPr>
        <w:t>IZMJENE I DOPUNE</w:t>
      </w:r>
      <w:r w:rsidR="00034114">
        <w:rPr>
          <w:rStyle w:val="Strong"/>
        </w:rPr>
        <w:t xml:space="preserve">  </w:t>
      </w:r>
      <w:r>
        <w:rPr>
          <w:b/>
          <w:bCs/>
        </w:rPr>
        <w:br/>
      </w:r>
    </w:p>
    <w:p w:rsidR="009F536C" w:rsidRDefault="009F536C" w:rsidP="009F536C">
      <w:pPr>
        <w:jc w:val="center"/>
      </w:pPr>
      <w:r>
        <w:rPr>
          <w:rStyle w:val="Strong"/>
        </w:rPr>
        <w:t>S T A T U T A</w:t>
      </w:r>
      <w:r>
        <w:rPr>
          <w:b/>
          <w:bCs/>
        </w:rPr>
        <w:br/>
      </w:r>
      <w:r>
        <w:rPr>
          <w:rStyle w:val="Strong"/>
        </w:rPr>
        <w:t>KOMORE MAGISTARA FARMACIJE TUZLANSKOG KANTONA</w:t>
      </w:r>
    </w:p>
    <w:p w:rsidR="009F536C" w:rsidRDefault="009F536C" w:rsidP="009F536C"/>
    <w:p w:rsidR="009F536C" w:rsidRDefault="009F536C" w:rsidP="009F536C">
      <w:pPr>
        <w:jc w:val="both"/>
        <w:rPr>
          <w:sz w:val="22"/>
          <w:szCs w:val="22"/>
        </w:rPr>
      </w:pPr>
    </w:p>
    <w:p w:rsidR="009F536C" w:rsidRDefault="009F536C" w:rsidP="009F536C">
      <w:pPr>
        <w:jc w:val="center"/>
        <w:rPr>
          <w:b/>
        </w:rPr>
      </w:pPr>
      <w:r w:rsidRPr="00C03F04">
        <w:rPr>
          <w:b/>
        </w:rPr>
        <w:t>Član 1.</w:t>
      </w:r>
    </w:p>
    <w:p w:rsidR="00101F15" w:rsidRDefault="00101F15" w:rsidP="00101F15">
      <w:pPr>
        <w:jc w:val="both"/>
        <w:rPr>
          <w:sz w:val="22"/>
          <w:szCs w:val="22"/>
        </w:rPr>
      </w:pPr>
    </w:p>
    <w:p w:rsidR="00E41A1C" w:rsidRPr="00FB4549" w:rsidRDefault="008F5FEA" w:rsidP="00E41A1C">
      <w:pPr>
        <w:jc w:val="both"/>
        <w:rPr>
          <w:sz w:val="22"/>
          <w:szCs w:val="22"/>
        </w:rPr>
      </w:pPr>
      <w:r>
        <w:t>Č</w:t>
      </w:r>
      <w:r w:rsidR="00101F15" w:rsidRPr="00FB4549">
        <w:t xml:space="preserve">lan </w:t>
      </w:r>
      <w:r w:rsidR="00E41A1C" w:rsidRPr="00FB4549">
        <w:t>2</w:t>
      </w:r>
      <w:r w:rsidR="00101F15" w:rsidRPr="00FB4549">
        <w:t xml:space="preserve">4. </w:t>
      </w:r>
      <w:r w:rsidR="00E41A1C" w:rsidRPr="00FB4549">
        <w:t>mijenja se i glasi:</w:t>
      </w:r>
      <w:r w:rsidR="00101F15" w:rsidRPr="00FB4549">
        <w:t xml:space="preserve"> </w:t>
      </w:r>
      <w:r w:rsidR="00E41A1C" w:rsidRPr="00FB4549">
        <w:t>„</w:t>
      </w:r>
      <w:r w:rsidR="00E41A1C" w:rsidRPr="00FB4549">
        <w:rPr>
          <w:sz w:val="22"/>
          <w:szCs w:val="22"/>
        </w:rPr>
        <w:t>Skupština je najviši organ Komore.</w:t>
      </w:r>
    </w:p>
    <w:p w:rsidR="00E41A1C" w:rsidRPr="00FB4549" w:rsidRDefault="00E41A1C" w:rsidP="00E41A1C">
      <w:pPr>
        <w:jc w:val="both"/>
        <w:rPr>
          <w:sz w:val="22"/>
          <w:szCs w:val="22"/>
        </w:rPr>
      </w:pPr>
      <w:r w:rsidRPr="00FB4549">
        <w:rPr>
          <w:sz w:val="22"/>
          <w:szCs w:val="22"/>
        </w:rPr>
        <w:t xml:space="preserve">Članovi Komore su podijeljeni u izborne jedinice prema Pravilniku o izboru i opozivu tijela Komore magistara famracije Tuzlanskog kantona. </w:t>
      </w:r>
    </w:p>
    <w:p w:rsidR="00E41A1C" w:rsidRPr="00FB4549" w:rsidRDefault="00E41A1C" w:rsidP="00E41A1C">
      <w:pPr>
        <w:jc w:val="both"/>
        <w:rPr>
          <w:sz w:val="22"/>
          <w:szCs w:val="22"/>
        </w:rPr>
      </w:pPr>
      <w:r w:rsidRPr="00FB4549">
        <w:rPr>
          <w:sz w:val="22"/>
          <w:szCs w:val="22"/>
        </w:rPr>
        <w:t>U izbornu jedinicu su udruženi magistri farmacije za svaku pojedinu zdravstvenu ustanovu, te druge organe, organizacije iz oblasti zdravstva, odnosno interesne grupacije koje su specifičnog karaktera.</w:t>
      </w:r>
    </w:p>
    <w:p w:rsidR="00E41A1C" w:rsidRPr="00FB4549" w:rsidRDefault="00E41A1C" w:rsidP="00E41A1C">
      <w:pPr>
        <w:jc w:val="both"/>
        <w:rPr>
          <w:sz w:val="22"/>
          <w:szCs w:val="22"/>
        </w:rPr>
      </w:pPr>
      <w:r w:rsidRPr="00FB4549">
        <w:rPr>
          <w:sz w:val="22"/>
          <w:szCs w:val="22"/>
        </w:rPr>
        <w:t>Izborna jedinica mora sadržavati barem toliko magistara farmacije, da imaju pravo barem jednog predstavnika u Skupštini Komore.</w:t>
      </w:r>
    </w:p>
    <w:p w:rsidR="00E41A1C" w:rsidRPr="00FB4549" w:rsidRDefault="00E41A1C" w:rsidP="00E41A1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B4549">
        <w:rPr>
          <w:sz w:val="22"/>
          <w:szCs w:val="22"/>
        </w:rPr>
        <w:t>Mandat delegata u Skupštini traje četiri (4) godine s mogućnošću ponovnog izbora.</w:t>
      </w:r>
    </w:p>
    <w:p w:rsidR="00E41A1C" w:rsidRPr="00FB4549" w:rsidRDefault="00E41A1C" w:rsidP="00E41A1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B4549">
        <w:rPr>
          <w:sz w:val="22"/>
          <w:szCs w:val="22"/>
        </w:rPr>
        <w:t xml:space="preserve">Delegat u Skupštini zastupa stajalište magistara farmacije iz svoje izborne jedinice. </w:t>
      </w:r>
    </w:p>
    <w:p w:rsidR="00E41A1C" w:rsidRPr="00FB4549" w:rsidRDefault="00E41A1C" w:rsidP="00E41A1C">
      <w:pPr>
        <w:pStyle w:val="NormalWeb"/>
        <w:spacing w:before="0" w:beforeAutospacing="0" w:after="0" w:afterAutospacing="0"/>
        <w:jc w:val="both"/>
      </w:pPr>
      <w:r w:rsidRPr="00FB4549">
        <w:rPr>
          <w:sz w:val="22"/>
          <w:szCs w:val="22"/>
        </w:rPr>
        <w:t>Ako delegat ne obavlja svoju funkciju ili je obavlja u suprotnostima sa stajalištima magistara farmacije svoje izborne jedinice,</w:t>
      </w:r>
      <w:r w:rsidRPr="00FB4549">
        <w:t xml:space="preserve"> kada prestanu obavljati poslove magistra farmacije u izbornim jedinicama koje zastupaju, kada napuste prebivalište na području Kantona ili kada neopravdano ne dolaze na sjednice Skupštine, mogu biti razriješeni dužnosti i za vrijeme trajanja mandata, o čemu odluku donosi Skupština. </w:t>
      </w:r>
    </w:p>
    <w:p w:rsidR="00E41A1C" w:rsidRPr="00FB4549" w:rsidRDefault="00E41A1C" w:rsidP="00E41A1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B4549">
        <w:t>U slučajevima iz prethodnog stava, na mandatni period do isteka mandata Skupštine,  na prijedlog članova izborne jedinice imenuje se novi delagat Skupštine.“</w:t>
      </w:r>
    </w:p>
    <w:p w:rsidR="00101F15" w:rsidRDefault="00101F15" w:rsidP="00101F15"/>
    <w:p w:rsidR="00FB5E53" w:rsidRDefault="00FB5E53" w:rsidP="00FB5E53">
      <w:pPr>
        <w:jc w:val="center"/>
        <w:rPr>
          <w:b/>
        </w:rPr>
      </w:pPr>
      <w:r>
        <w:rPr>
          <w:b/>
        </w:rPr>
        <w:t>Član 2</w:t>
      </w:r>
      <w:r w:rsidRPr="00C03F04">
        <w:rPr>
          <w:b/>
        </w:rPr>
        <w:t>.</w:t>
      </w:r>
    </w:p>
    <w:p w:rsidR="0047662E" w:rsidRDefault="0047662E" w:rsidP="00FB5E53">
      <w:pPr>
        <w:jc w:val="center"/>
        <w:rPr>
          <w:b/>
        </w:rPr>
      </w:pPr>
    </w:p>
    <w:p w:rsidR="0047662E" w:rsidRPr="00002DCB" w:rsidRDefault="0047662E" w:rsidP="0047662E">
      <w:pPr>
        <w:jc w:val="both"/>
      </w:pPr>
      <w:r w:rsidRPr="00002DCB">
        <w:t xml:space="preserve">U </w:t>
      </w:r>
      <w:r w:rsidR="007A09E4">
        <w:t>članu 26</w:t>
      </w:r>
      <w:r w:rsidR="00002DCB" w:rsidRPr="00002DCB">
        <w:t xml:space="preserve">. </w:t>
      </w:r>
      <w:r w:rsidR="007A09E4">
        <w:t xml:space="preserve">stav </w:t>
      </w:r>
      <w:r w:rsidR="00002DCB" w:rsidRPr="00002DCB">
        <w:t xml:space="preserve">(3), </w:t>
      </w:r>
      <w:r w:rsidR="007A09E4">
        <w:t>riječi „članova Komore“ zamjenjuje se riječima:„delegata Skupštine“.</w:t>
      </w:r>
    </w:p>
    <w:p w:rsidR="007A09E4" w:rsidRDefault="007A09E4" w:rsidP="0047662E">
      <w:pPr>
        <w:jc w:val="center"/>
        <w:rPr>
          <w:b/>
          <w:color w:val="FF0000"/>
        </w:rPr>
      </w:pPr>
    </w:p>
    <w:p w:rsidR="007A09E4" w:rsidRDefault="007A09E4" w:rsidP="007A09E4">
      <w:pPr>
        <w:jc w:val="center"/>
        <w:rPr>
          <w:b/>
        </w:rPr>
      </w:pPr>
      <w:r>
        <w:rPr>
          <w:b/>
        </w:rPr>
        <w:t>Član 3</w:t>
      </w:r>
      <w:r w:rsidRPr="00C03F04">
        <w:rPr>
          <w:b/>
        </w:rPr>
        <w:t>.</w:t>
      </w:r>
    </w:p>
    <w:p w:rsidR="007A09E4" w:rsidRDefault="007A09E4" w:rsidP="007A09E4">
      <w:pPr>
        <w:jc w:val="both"/>
        <w:rPr>
          <w:b/>
          <w:color w:val="FF0000"/>
        </w:rPr>
      </w:pPr>
    </w:p>
    <w:p w:rsidR="007A09E4" w:rsidRDefault="007A09E4" w:rsidP="007A09E4">
      <w:pPr>
        <w:jc w:val="both"/>
      </w:pPr>
      <w:r w:rsidRPr="00002DCB">
        <w:t xml:space="preserve">U </w:t>
      </w:r>
      <w:r>
        <w:t>članu 28</w:t>
      </w:r>
      <w:r w:rsidRPr="00002DCB">
        <w:t xml:space="preserve">. </w:t>
      </w:r>
      <w:r>
        <w:t xml:space="preserve">stav </w:t>
      </w:r>
      <w:r w:rsidRPr="00002DCB">
        <w:t>(</w:t>
      </w:r>
      <w:r w:rsidR="00FB4549">
        <w:t>1</w:t>
      </w:r>
      <w:r w:rsidRPr="00002DCB">
        <w:t xml:space="preserve">), </w:t>
      </w:r>
      <w:r>
        <w:t>riječi „članova Skupštine“ zamjenjuje se riječima:„izabranih delegata Skupštine“</w:t>
      </w:r>
    </w:p>
    <w:p w:rsidR="00FB4549" w:rsidRDefault="00FB4549" w:rsidP="007A09E4">
      <w:pPr>
        <w:jc w:val="both"/>
      </w:pPr>
    </w:p>
    <w:p w:rsidR="00FB4549" w:rsidRPr="00FB4549" w:rsidRDefault="00FB4549" w:rsidP="00FB4549">
      <w:pPr>
        <w:jc w:val="center"/>
        <w:rPr>
          <w:b/>
        </w:rPr>
      </w:pPr>
      <w:r w:rsidRPr="00FB4549">
        <w:rPr>
          <w:b/>
        </w:rPr>
        <w:t>Član 4.</w:t>
      </w:r>
    </w:p>
    <w:p w:rsidR="007A09E4" w:rsidRPr="00FB4549" w:rsidRDefault="007A09E4" w:rsidP="007A09E4">
      <w:pPr>
        <w:jc w:val="center"/>
        <w:rPr>
          <w:b/>
        </w:rPr>
      </w:pPr>
    </w:p>
    <w:p w:rsidR="00FB4549" w:rsidRPr="00FB4549" w:rsidRDefault="00FB4549" w:rsidP="00FB4549">
      <w:pPr>
        <w:jc w:val="both"/>
        <w:rPr>
          <w:sz w:val="22"/>
          <w:szCs w:val="22"/>
        </w:rPr>
      </w:pPr>
      <w:r w:rsidRPr="00FB4549">
        <w:t>Član 29. mijenja se i glasi: „</w:t>
      </w:r>
      <w:r w:rsidRPr="00FB4549">
        <w:rPr>
          <w:sz w:val="22"/>
          <w:szCs w:val="22"/>
        </w:rPr>
        <w:t>Skupština može punovažno odlučivati ukoliko sjednici prisustvuje preko 50% izabranih delegata Skupštine (nadpolovična većina);</w:t>
      </w:r>
    </w:p>
    <w:p w:rsidR="00FB4549" w:rsidRPr="00FB4549" w:rsidRDefault="00FB4549" w:rsidP="00FB4549">
      <w:pPr>
        <w:jc w:val="both"/>
        <w:rPr>
          <w:sz w:val="22"/>
          <w:szCs w:val="22"/>
        </w:rPr>
      </w:pPr>
      <w:r w:rsidRPr="00FB4549">
        <w:rPr>
          <w:sz w:val="22"/>
          <w:szCs w:val="22"/>
        </w:rPr>
        <w:t>Odluka Skupštine je punovažna ako je za nju glasala nadpolovična većina (50%+1) ukupnog broja prisutnih delegata na sje</w:t>
      </w:r>
      <w:r w:rsidR="003D1D1A">
        <w:rPr>
          <w:sz w:val="22"/>
          <w:szCs w:val="22"/>
        </w:rPr>
        <w:t>dnici Skupštine koja ima kvorum</w:t>
      </w:r>
      <w:r w:rsidR="00943853">
        <w:rPr>
          <w:sz w:val="22"/>
          <w:szCs w:val="22"/>
        </w:rPr>
        <w:t>.</w:t>
      </w:r>
      <w:r w:rsidRPr="00FB4549">
        <w:rPr>
          <w:sz w:val="22"/>
          <w:szCs w:val="22"/>
        </w:rPr>
        <w:t>“</w:t>
      </w:r>
    </w:p>
    <w:p w:rsidR="007A09E4" w:rsidRDefault="007A09E4" w:rsidP="00FB4549">
      <w:pPr>
        <w:jc w:val="both"/>
        <w:rPr>
          <w:b/>
        </w:rPr>
      </w:pPr>
    </w:p>
    <w:p w:rsidR="007A09E4" w:rsidRDefault="007A09E4" w:rsidP="007A09E4">
      <w:pPr>
        <w:jc w:val="center"/>
        <w:rPr>
          <w:b/>
        </w:rPr>
      </w:pPr>
      <w:r>
        <w:rPr>
          <w:b/>
        </w:rPr>
        <w:t xml:space="preserve">Član </w:t>
      </w:r>
      <w:r w:rsidR="00FB4549">
        <w:rPr>
          <w:b/>
        </w:rPr>
        <w:t>5</w:t>
      </w:r>
      <w:r w:rsidRPr="00C03F04">
        <w:rPr>
          <w:b/>
        </w:rPr>
        <w:t>.</w:t>
      </w:r>
    </w:p>
    <w:p w:rsidR="00143BB5" w:rsidRDefault="00143BB5" w:rsidP="007A09E4">
      <w:pPr>
        <w:jc w:val="center"/>
        <w:rPr>
          <w:b/>
        </w:rPr>
      </w:pPr>
    </w:p>
    <w:p w:rsidR="00143BB5" w:rsidRPr="002D3410" w:rsidRDefault="00143BB5" w:rsidP="00143BB5">
      <w:pPr>
        <w:jc w:val="both"/>
        <w:rPr>
          <w:sz w:val="22"/>
          <w:szCs w:val="22"/>
        </w:rPr>
      </w:pPr>
      <w:r>
        <w:t>Član 33</w:t>
      </w:r>
      <w:r w:rsidRPr="00FB4549">
        <w:t>. mijenja se i glasi: „</w:t>
      </w:r>
      <w:r w:rsidRPr="002D3410">
        <w:rPr>
          <w:sz w:val="22"/>
          <w:szCs w:val="22"/>
        </w:rPr>
        <w:t>Komorom upravlja Upravni odbor koji sprovodi oduke i zaključke Skupštine, odnosno smjernice koje donosi Skupština Komore.</w:t>
      </w:r>
    </w:p>
    <w:p w:rsidR="00143BB5" w:rsidRPr="002D3410" w:rsidRDefault="00143BB5" w:rsidP="00143BB5">
      <w:pPr>
        <w:jc w:val="both"/>
        <w:rPr>
          <w:sz w:val="22"/>
          <w:szCs w:val="22"/>
        </w:rPr>
      </w:pPr>
      <w:r w:rsidRPr="002D3410">
        <w:rPr>
          <w:sz w:val="22"/>
          <w:szCs w:val="22"/>
        </w:rPr>
        <w:t>Upravni odbor ima 7 (sedam) članova i čine ga predstavnici:</w:t>
      </w:r>
    </w:p>
    <w:p w:rsidR="00143BB5" w:rsidRPr="002D3410" w:rsidRDefault="00143BB5" w:rsidP="00143BB5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2D3410">
        <w:rPr>
          <w:sz w:val="22"/>
          <w:szCs w:val="22"/>
        </w:rPr>
        <w:lastRenderedPageBreak/>
        <w:t xml:space="preserve">Privatni sektor </w:t>
      </w:r>
      <w:r>
        <w:rPr>
          <w:sz w:val="22"/>
          <w:szCs w:val="22"/>
        </w:rPr>
        <w:t>4</w:t>
      </w:r>
      <w:r w:rsidRPr="002D3410">
        <w:rPr>
          <w:sz w:val="22"/>
          <w:szCs w:val="22"/>
        </w:rPr>
        <w:t xml:space="preserve"> člana</w:t>
      </w:r>
    </w:p>
    <w:p w:rsidR="00143BB5" w:rsidRPr="002D3410" w:rsidRDefault="00143BB5" w:rsidP="00143BB5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2D3410">
        <w:rPr>
          <w:sz w:val="22"/>
          <w:szCs w:val="22"/>
        </w:rPr>
        <w:t xml:space="preserve">Javni sektor </w:t>
      </w:r>
      <w:r>
        <w:rPr>
          <w:sz w:val="22"/>
          <w:szCs w:val="22"/>
        </w:rPr>
        <w:t>3</w:t>
      </w:r>
      <w:r w:rsidRPr="002D3410">
        <w:rPr>
          <w:sz w:val="22"/>
          <w:szCs w:val="22"/>
        </w:rPr>
        <w:t xml:space="preserve"> člana</w:t>
      </w:r>
    </w:p>
    <w:p w:rsidR="00143BB5" w:rsidRPr="002D3410" w:rsidRDefault="00143BB5" w:rsidP="00143BB5">
      <w:pPr>
        <w:ind w:left="720"/>
        <w:jc w:val="both"/>
        <w:rPr>
          <w:b/>
          <w:sz w:val="22"/>
          <w:szCs w:val="22"/>
        </w:rPr>
      </w:pPr>
    </w:p>
    <w:p w:rsidR="00143BB5" w:rsidRPr="002D3410" w:rsidRDefault="00143BB5" w:rsidP="00143BB5">
      <w:pPr>
        <w:jc w:val="both"/>
        <w:rPr>
          <w:sz w:val="22"/>
          <w:szCs w:val="22"/>
        </w:rPr>
      </w:pPr>
      <w:r w:rsidRPr="002D3410">
        <w:rPr>
          <w:sz w:val="22"/>
          <w:szCs w:val="22"/>
        </w:rPr>
        <w:t xml:space="preserve">Odluku o imenovanju članova Upravnog odbora donosi Skupština Komore, a na osnovu </w:t>
      </w:r>
      <w:r>
        <w:rPr>
          <w:sz w:val="22"/>
          <w:szCs w:val="22"/>
        </w:rPr>
        <w:t>provedenih izbora, u skaldu sa Pravilnikom o izboru i opozivu tijela Komore</w:t>
      </w:r>
      <w:r w:rsidRPr="002D3410">
        <w:rPr>
          <w:sz w:val="22"/>
          <w:szCs w:val="22"/>
        </w:rPr>
        <w:t>.</w:t>
      </w:r>
    </w:p>
    <w:p w:rsidR="00143BB5" w:rsidRPr="002D3410" w:rsidRDefault="00143BB5" w:rsidP="00143BB5">
      <w:pPr>
        <w:jc w:val="both"/>
        <w:rPr>
          <w:sz w:val="22"/>
          <w:szCs w:val="22"/>
        </w:rPr>
      </w:pPr>
      <w:r w:rsidRPr="002D3410">
        <w:rPr>
          <w:sz w:val="22"/>
          <w:szCs w:val="22"/>
        </w:rPr>
        <w:t>Članovi Upravnog odbora, na prvoj konstituirajućoj sjednici, između sebe biraju predsjednika Upravnog odbora.</w:t>
      </w:r>
      <w:r>
        <w:rPr>
          <w:sz w:val="22"/>
          <w:szCs w:val="22"/>
        </w:rPr>
        <w:t>“</w:t>
      </w:r>
    </w:p>
    <w:p w:rsidR="00143BB5" w:rsidRDefault="00143BB5" w:rsidP="007A09E4">
      <w:pPr>
        <w:jc w:val="center"/>
        <w:rPr>
          <w:b/>
        </w:rPr>
      </w:pPr>
    </w:p>
    <w:p w:rsidR="00143BB5" w:rsidRDefault="00143BB5" w:rsidP="007A09E4">
      <w:pPr>
        <w:jc w:val="center"/>
        <w:rPr>
          <w:b/>
        </w:rPr>
      </w:pPr>
      <w:r>
        <w:rPr>
          <w:b/>
        </w:rPr>
        <w:t>Član 6</w:t>
      </w:r>
      <w:r w:rsidRPr="00C03F04">
        <w:rPr>
          <w:b/>
        </w:rPr>
        <w:t>.</w:t>
      </w:r>
    </w:p>
    <w:p w:rsidR="007A09E4" w:rsidRDefault="007A09E4" w:rsidP="007A09E4"/>
    <w:p w:rsidR="007A09E4" w:rsidRDefault="00FB4549" w:rsidP="007A09E4">
      <w:r>
        <w:t>Član 64. Briše se</w:t>
      </w:r>
    </w:p>
    <w:p w:rsidR="00FB4549" w:rsidRDefault="00FB4549" w:rsidP="007A09E4">
      <w:r>
        <w:t>Dosadašnji član 65. postaje čaln 64. a član 66. postaj član 65.</w:t>
      </w:r>
    </w:p>
    <w:p w:rsidR="000A7CFB" w:rsidRDefault="000A7CFB" w:rsidP="00FB4549">
      <w:pPr>
        <w:jc w:val="center"/>
        <w:rPr>
          <w:b/>
        </w:rPr>
      </w:pPr>
    </w:p>
    <w:p w:rsidR="00FB4549" w:rsidRDefault="00FB4549" w:rsidP="00FB4549">
      <w:pPr>
        <w:jc w:val="center"/>
        <w:rPr>
          <w:b/>
        </w:rPr>
      </w:pPr>
      <w:r>
        <w:rPr>
          <w:b/>
        </w:rPr>
        <w:t xml:space="preserve">Član </w:t>
      </w:r>
      <w:r w:rsidR="000A7CFB">
        <w:rPr>
          <w:b/>
        </w:rPr>
        <w:t>7</w:t>
      </w:r>
      <w:r w:rsidRPr="00C03F04">
        <w:rPr>
          <w:b/>
        </w:rPr>
        <w:t>.</w:t>
      </w:r>
    </w:p>
    <w:p w:rsidR="00FB4549" w:rsidRDefault="00FB4549" w:rsidP="00FB4549">
      <w:pPr>
        <w:jc w:val="center"/>
        <w:rPr>
          <w:b/>
        </w:rPr>
      </w:pPr>
    </w:p>
    <w:p w:rsidR="00FB4549" w:rsidRDefault="00FB4549" w:rsidP="00FB4549">
      <w:r>
        <w:t>U dosadašnjem članu 65. stav (2) Briše se</w:t>
      </w:r>
    </w:p>
    <w:p w:rsidR="007A09E4" w:rsidRPr="00500F97" w:rsidRDefault="007A09E4" w:rsidP="0047662E">
      <w:pPr>
        <w:jc w:val="center"/>
        <w:rPr>
          <w:b/>
          <w:color w:val="FF0000"/>
        </w:rPr>
      </w:pPr>
    </w:p>
    <w:p w:rsidR="0047662E" w:rsidRDefault="000A7CFB" w:rsidP="0047662E">
      <w:pPr>
        <w:jc w:val="center"/>
        <w:rPr>
          <w:b/>
        </w:rPr>
      </w:pPr>
      <w:r>
        <w:rPr>
          <w:b/>
        </w:rPr>
        <w:t>Član 8</w:t>
      </w:r>
      <w:r w:rsidR="0047662E">
        <w:rPr>
          <w:b/>
        </w:rPr>
        <w:t>.</w:t>
      </w:r>
    </w:p>
    <w:p w:rsidR="0047662E" w:rsidRDefault="0047662E" w:rsidP="0047662E">
      <w:pPr>
        <w:jc w:val="center"/>
        <w:rPr>
          <w:b/>
        </w:rPr>
      </w:pPr>
    </w:p>
    <w:p w:rsidR="0047662E" w:rsidRDefault="0047662E" w:rsidP="0047662E">
      <w:pPr>
        <w:autoSpaceDE w:val="0"/>
        <w:autoSpaceDN w:val="0"/>
        <w:adjustRightInd w:val="0"/>
        <w:jc w:val="both"/>
      </w:pPr>
      <w:r>
        <w:t>Ove i</w:t>
      </w:r>
      <w:r w:rsidRPr="00637B64">
        <w:t xml:space="preserve">zmjene i dopune Statuta stupaju na snagu danom usvajanja </w:t>
      </w:r>
      <w:r>
        <w:t>od strane</w:t>
      </w:r>
      <w:r w:rsidRPr="00637B64">
        <w:t xml:space="preserve"> S</w:t>
      </w:r>
      <w:r>
        <w:t>kupštine Komore.</w:t>
      </w:r>
    </w:p>
    <w:p w:rsidR="0047662E" w:rsidRDefault="0047662E" w:rsidP="0047662E">
      <w:pPr>
        <w:autoSpaceDE w:val="0"/>
        <w:autoSpaceDN w:val="0"/>
        <w:adjustRightInd w:val="0"/>
        <w:jc w:val="both"/>
      </w:pPr>
    </w:p>
    <w:p w:rsidR="0047662E" w:rsidRPr="00D87096" w:rsidRDefault="0063315E" w:rsidP="0047662E">
      <w:pPr>
        <w:autoSpaceDE w:val="0"/>
        <w:autoSpaceDN w:val="0"/>
        <w:adjustRightInd w:val="0"/>
        <w:jc w:val="both"/>
      </w:pPr>
      <w:r>
        <w:rPr>
          <w:b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53.5pt;margin-top:10.1pt;width:198.9pt;height:82.5pt;z-index:251658240" stroked="f">
            <v:textbox>
              <w:txbxContent>
                <w:p w:rsidR="00034114" w:rsidRPr="001111CA" w:rsidRDefault="00034114" w:rsidP="00034114">
                  <w:pPr>
                    <w:jc w:val="center"/>
                    <w:rPr>
                      <w:b/>
                    </w:rPr>
                  </w:pPr>
                  <w:r w:rsidRPr="001111CA">
                    <w:rPr>
                      <w:b/>
                    </w:rPr>
                    <w:t>PREDSJEDAVAJUĆA</w:t>
                  </w:r>
                </w:p>
                <w:p w:rsidR="00034114" w:rsidRPr="001111CA" w:rsidRDefault="00034114" w:rsidP="00034114">
                  <w:pPr>
                    <w:jc w:val="center"/>
                    <w:rPr>
                      <w:b/>
                    </w:rPr>
                  </w:pPr>
                  <w:r w:rsidRPr="001111CA">
                    <w:rPr>
                      <w:b/>
                    </w:rPr>
                    <w:t>SKUPŠTINE KOMORE MAGISTARA FARMACIJE TK</w:t>
                  </w:r>
                </w:p>
                <w:p w:rsidR="00034114" w:rsidRPr="007E318C" w:rsidRDefault="00034114" w:rsidP="00034114">
                  <w:pPr>
                    <w:jc w:val="center"/>
                    <w:rPr>
                      <w:b/>
                      <w:color w:val="FF0000"/>
                    </w:rPr>
                  </w:pPr>
                </w:p>
                <w:p w:rsidR="00034114" w:rsidRDefault="0063315E" w:rsidP="0003411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Halilović Eldina</w:t>
                  </w:r>
                  <w:bookmarkStart w:id="0" w:name="_GoBack"/>
                  <w:bookmarkEnd w:id="0"/>
                  <w:r w:rsidR="00034114">
                    <w:rPr>
                      <w:b/>
                    </w:rPr>
                    <w:t>, mr.ph.</w:t>
                  </w:r>
                </w:p>
                <w:p w:rsidR="00034114" w:rsidRDefault="00034114" w:rsidP="00034114">
                  <w:pPr>
                    <w:ind w:left="5663" w:firstLine="1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Aida Smajić, mr.ph.</w:t>
                  </w:r>
                </w:p>
                <w:p w:rsidR="00034114" w:rsidRDefault="00034114" w:rsidP="00034114"/>
              </w:txbxContent>
            </v:textbox>
          </v:shape>
        </w:pict>
      </w:r>
    </w:p>
    <w:p w:rsidR="0047662E" w:rsidRPr="00D87096" w:rsidRDefault="00034114" w:rsidP="0047662E">
      <w:pPr>
        <w:rPr>
          <w:b/>
        </w:rPr>
      </w:pPr>
      <w:r>
        <w:rPr>
          <w:b/>
        </w:rPr>
        <w:t>Broj: 01</w:t>
      </w:r>
      <w:r w:rsidR="008F5FEA">
        <w:rPr>
          <w:b/>
        </w:rPr>
        <w:t>-340</w:t>
      </w:r>
      <w:r w:rsidR="00D87096" w:rsidRPr="00D87096">
        <w:rPr>
          <w:b/>
        </w:rPr>
        <w:t>/20</w:t>
      </w:r>
    </w:p>
    <w:p w:rsidR="0047662E" w:rsidRPr="00D87096" w:rsidRDefault="008F5FEA" w:rsidP="0047662E">
      <w:pPr>
        <w:rPr>
          <w:b/>
        </w:rPr>
      </w:pPr>
      <w:r>
        <w:rPr>
          <w:b/>
        </w:rPr>
        <w:t>Tuzla, 04.03.</w:t>
      </w:r>
      <w:r w:rsidR="00327C9B" w:rsidRPr="00D87096">
        <w:rPr>
          <w:b/>
        </w:rPr>
        <w:t>20</w:t>
      </w:r>
      <w:r w:rsidR="00D87096" w:rsidRPr="00D87096">
        <w:rPr>
          <w:b/>
        </w:rPr>
        <w:t>20</w:t>
      </w:r>
      <w:r w:rsidR="0047662E" w:rsidRPr="00D87096">
        <w:rPr>
          <w:b/>
        </w:rPr>
        <w:t xml:space="preserve">.godine                                                                  </w:t>
      </w:r>
    </w:p>
    <w:p w:rsidR="0047662E" w:rsidRDefault="0047662E" w:rsidP="0047662E">
      <w:pPr>
        <w:jc w:val="both"/>
        <w:rPr>
          <w:sz w:val="20"/>
          <w:szCs w:val="20"/>
        </w:rPr>
      </w:pPr>
    </w:p>
    <w:p w:rsidR="009F536C" w:rsidRDefault="009F536C"/>
    <w:sectPr w:rsidR="009F536C" w:rsidSect="00BB4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536C"/>
    <w:rsid w:val="00002DCB"/>
    <w:rsid w:val="00024EC7"/>
    <w:rsid w:val="00034114"/>
    <w:rsid w:val="00040504"/>
    <w:rsid w:val="000A7CFB"/>
    <w:rsid w:val="00101F15"/>
    <w:rsid w:val="001154B4"/>
    <w:rsid w:val="00143BB5"/>
    <w:rsid w:val="00252657"/>
    <w:rsid w:val="00327C9B"/>
    <w:rsid w:val="003839F8"/>
    <w:rsid w:val="003D1D1A"/>
    <w:rsid w:val="0047662E"/>
    <w:rsid w:val="004D4FF8"/>
    <w:rsid w:val="00500F97"/>
    <w:rsid w:val="005072D9"/>
    <w:rsid w:val="005160AE"/>
    <w:rsid w:val="0063315E"/>
    <w:rsid w:val="007048E7"/>
    <w:rsid w:val="007A09E4"/>
    <w:rsid w:val="00806412"/>
    <w:rsid w:val="008B488C"/>
    <w:rsid w:val="008C67EF"/>
    <w:rsid w:val="008F5FEA"/>
    <w:rsid w:val="00943853"/>
    <w:rsid w:val="009566FE"/>
    <w:rsid w:val="009F536C"/>
    <w:rsid w:val="00A9152C"/>
    <w:rsid w:val="00B51C00"/>
    <w:rsid w:val="00B90AF1"/>
    <w:rsid w:val="00B93BBB"/>
    <w:rsid w:val="00BB13E8"/>
    <w:rsid w:val="00BB4654"/>
    <w:rsid w:val="00BD460A"/>
    <w:rsid w:val="00D207D7"/>
    <w:rsid w:val="00D7136C"/>
    <w:rsid w:val="00D87096"/>
    <w:rsid w:val="00E41A1C"/>
    <w:rsid w:val="00E64A8B"/>
    <w:rsid w:val="00F87489"/>
    <w:rsid w:val="00FB4549"/>
    <w:rsid w:val="00FB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F536C"/>
    <w:rPr>
      <w:b/>
      <w:bCs/>
    </w:rPr>
  </w:style>
  <w:style w:type="paragraph" w:styleId="NormalWeb">
    <w:name w:val="Normal (Web)"/>
    <w:basedOn w:val="Normal"/>
    <w:rsid w:val="00E41A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KMFTK</dc:creator>
  <cp:lastModifiedBy>WIN10</cp:lastModifiedBy>
  <cp:revision>12</cp:revision>
  <cp:lastPrinted>2020-03-09T13:25:00Z</cp:lastPrinted>
  <dcterms:created xsi:type="dcterms:W3CDTF">2020-01-09T10:23:00Z</dcterms:created>
  <dcterms:modified xsi:type="dcterms:W3CDTF">2020-03-09T13:26:00Z</dcterms:modified>
</cp:coreProperties>
</file>