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8A" w:rsidRPr="009B1B28" w:rsidRDefault="00EF388A" w:rsidP="00EF388A">
      <w:pPr>
        <w:rPr>
          <w:b/>
        </w:rPr>
      </w:pPr>
      <w:r w:rsidRPr="009B1B28">
        <w:rPr>
          <w:b/>
        </w:rPr>
        <w:t>Tuzla</w:t>
      </w:r>
      <w:r w:rsidR="00E928B0" w:rsidRPr="009B1B28">
        <w:rPr>
          <w:b/>
        </w:rPr>
        <w:t>,</w:t>
      </w:r>
      <w:r w:rsidR="006F1C2F" w:rsidRPr="009B1B28">
        <w:rPr>
          <w:b/>
        </w:rPr>
        <w:t xml:space="preserve">  </w:t>
      </w:r>
      <w:r w:rsidR="002A4F03">
        <w:rPr>
          <w:b/>
        </w:rPr>
        <w:t>04</w:t>
      </w:r>
      <w:r w:rsidR="009B1B28" w:rsidRPr="009B1B28">
        <w:rPr>
          <w:b/>
        </w:rPr>
        <w:t>.</w:t>
      </w:r>
      <w:r w:rsidR="002A4F03">
        <w:rPr>
          <w:b/>
        </w:rPr>
        <w:t>11</w:t>
      </w:r>
      <w:r w:rsidR="007775DD" w:rsidRPr="009B1B28">
        <w:rPr>
          <w:b/>
        </w:rPr>
        <w:t>.</w:t>
      </w:r>
      <w:r w:rsidR="00BA10E4" w:rsidRPr="009B1B28">
        <w:rPr>
          <w:b/>
        </w:rPr>
        <w:t>20</w:t>
      </w:r>
      <w:r w:rsidR="00F84137">
        <w:rPr>
          <w:b/>
        </w:rPr>
        <w:t>2</w:t>
      </w:r>
      <w:r w:rsidR="002A4F03">
        <w:rPr>
          <w:b/>
        </w:rPr>
        <w:t>4</w:t>
      </w:r>
      <w:r w:rsidRPr="009B1B28">
        <w:rPr>
          <w:b/>
        </w:rPr>
        <w:t>.g</w:t>
      </w:r>
      <w:r w:rsidR="002A4F03">
        <w:rPr>
          <w:b/>
        </w:rPr>
        <w:t>odine</w:t>
      </w:r>
    </w:p>
    <w:p w:rsidR="00EF388A" w:rsidRPr="002331BE" w:rsidRDefault="002A4F03" w:rsidP="00EF388A">
      <w:pPr>
        <w:rPr>
          <w:b/>
        </w:rPr>
      </w:pPr>
      <w:r w:rsidRPr="002331BE">
        <w:rPr>
          <w:b/>
        </w:rPr>
        <w:t>Broj: 02</w:t>
      </w:r>
      <w:r w:rsidR="00EF388A" w:rsidRPr="002331BE">
        <w:rPr>
          <w:b/>
        </w:rPr>
        <w:t>-</w:t>
      </w:r>
      <w:r w:rsidR="00D34744" w:rsidRPr="002331BE">
        <w:rPr>
          <w:b/>
        </w:rPr>
        <w:t>1</w:t>
      </w:r>
      <w:r w:rsidR="002331BE" w:rsidRPr="002331BE">
        <w:rPr>
          <w:b/>
        </w:rPr>
        <w:t>186</w:t>
      </w:r>
      <w:r w:rsidRPr="002331BE">
        <w:rPr>
          <w:b/>
        </w:rPr>
        <w:t>-1/24</w:t>
      </w:r>
    </w:p>
    <w:p w:rsidR="00EF388A" w:rsidRPr="009B1B28" w:rsidRDefault="00EF388A"/>
    <w:p w:rsidR="00BA10E4" w:rsidRPr="009B1B28" w:rsidRDefault="00BA10E4" w:rsidP="00AC2129">
      <w:pPr>
        <w:jc w:val="both"/>
        <w:rPr>
          <w:b/>
        </w:rPr>
      </w:pPr>
      <w:r w:rsidRPr="009B1B28">
        <w:t xml:space="preserve">Na osnovu člana </w:t>
      </w:r>
      <w:r w:rsidR="00AC2129" w:rsidRPr="009B1B28">
        <w:t>31</w:t>
      </w:r>
      <w:r w:rsidR="006F1C2F" w:rsidRPr="009B1B28">
        <w:t>.</w:t>
      </w:r>
      <w:r w:rsidR="00A61448" w:rsidRPr="009B1B28">
        <w:t xml:space="preserve"> </w:t>
      </w:r>
      <w:r w:rsidR="00FE2380" w:rsidRPr="009B1B28">
        <w:t>stav (</w:t>
      </w:r>
      <w:r w:rsidR="00101E51" w:rsidRPr="009B1B28">
        <w:t>2</w:t>
      </w:r>
      <w:r w:rsidR="00FE2380" w:rsidRPr="009B1B28">
        <w:t>)</w:t>
      </w:r>
      <w:r w:rsidR="006E62DA" w:rsidRPr="009B1B28">
        <w:t xml:space="preserve"> </w:t>
      </w:r>
      <w:r w:rsidRPr="009B1B28">
        <w:t xml:space="preserve">Statuta Komore magistara farmacije Tuzlanskog kantona, </w:t>
      </w:r>
      <w:r w:rsidR="00D37CF7">
        <w:t>i člana 10</w:t>
      </w:r>
      <w:r w:rsidR="009D7889" w:rsidRPr="009B1B28">
        <w:t xml:space="preserve">. stav (4) Pravilnika o izboru i opozivu tijela Komore magistara farmacije Tuzlanskog kantona </w:t>
      </w:r>
      <w:r w:rsidRPr="009B1B28">
        <w:t>Upra</w:t>
      </w:r>
      <w:r w:rsidR="006F1C2F" w:rsidRPr="009B1B28">
        <w:t xml:space="preserve">vni odbor na </w:t>
      </w:r>
      <w:r w:rsidR="00AC2129" w:rsidRPr="009B1B28">
        <w:t>X</w:t>
      </w:r>
      <w:r w:rsidR="00D37CF7">
        <w:t>V</w:t>
      </w:r>
      <w:r w:rsidR="007775DD" w:rsidRPr="009B1B28">
        <w:t xml:space="preserve"> </w:t>
      </w:r>
      <w:r w:rsidR="006F1C2F" w:rsidRPr="009B1B28">
        <w:t xml:space="preserve">sjednici održanoj </w:t>
      </w:r>
      <w:r w:rsidR="002A4F03">
        <w:t>04</w:t>
      </w:r>
      <w:r w:rsidR="009B1B28" w:rsidRPr="009B1B28">
        <w:t>.1</w:t>
      </w:r>
      <w:r w:rsidR="002A4F03">
        <w:t>1</w:t>
      </w:r>
      <w:r w:rsidRPr="009B1B28">
        <w:t>.20</w:t>
      </w:r>
      <w:r w:rsidR="00D37CF7">
        <w:t>2</w:t>
      </w:r>
      <w:r w:rsidR="002A4F03">
        <w:t>4</w:t>
      </w:r>
      <w:r w:rsidRPr="009B1B28">
        <w:t>.</w:t>
      </w:r>
      <w:r w:rsidR="002A4F03">
        <w:t xml:space="preserve"> </w:t>
      </w:r>
      <w:r w:rsidRPr="009B1B28">
        <w:t xml:space="preserve">godine, </w:t>
      </w:r>
      <w:r w:rsidRPr="009B1B28">
        <w:rPr>
          <w:b/>
        </w:rPr>
        <w:t>donosi:</w:t>
      </w:r>
    </w:p>
    <w:p w:rsidR="00BA10E4" w:rsidRPr="009D7889" w:rsidRDefault="00BA10E4" w:rsidP="00BA10E4">
      <w:pPr>
        <w:rPr>
          <w:color w:val="FF0000"/>
        </w:rPr>
      </w:pPr>
    </w:p>
    <w:p w:rsidR="00BA10E4" w:rsidRPr="000D7F54" w:rsidRDefault="00BA10E4" w:rsidP="00BA10E4">
      <w:pPr>
        <w:rPr>
          <w:b/>
        </w:rPr>
      </w:pPr>
    </w:p>
    <w:p w:rsidR="004B1BA4" w:rsidRDefault="004B1BA4" w:rsidP="004B1B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D L U K U </w:t>
      </w:r>
    </w:p>
    <w:p w:rsidR="00BA10E4" w:rsidRPr="000D7F54" w:rsidRDefault="00BA10E4" w:rsidP="00BA10E4">
      <w:pPr>
        <w:jc w:val="center"/>
        <w:rPr>
          <w:b/>
        </w:rPr>
      </w:pPr>
      <w:r w:rsidRPr="000D7F54">
        <w:rPr>
          <w:b/>
        </w:rPr>
        <w:t xml:space="preserve">o </w:t>
      </w:r>
      <w:r w:rsidR="00101E51">
        <w:rPr>
          <w:b/>
        </w:rPr>
        <w:t xml:space="preserve">imenovanju Izborne komisije za izbor </w:t>
      </w:r>
      <w:r w:rsidR="00886A50">
        <w:rPr>
          <w:b/>
        </w:rPr>
        <w:t xml:space="preserve">rukovodećih organa </w:t>
      </w:r>
      <w:r w:rsidR="00AC2129">
        <w:rPr>
          <w:b/>
        </w:rPr>
        <w:t>Komore</w:t>
      </w:r>
    </w:p>
    <w:p w:rsidR="00BA10E4" w:rsidRDefault="00BA10E4" w:rsidP="00BA10E4">
      <w:pPr>
        <w:jc w:val="center"/>
      </w:pPr>
    </w:p>
    <w:p w:rsidR="00BA10E4" w:rsidRPr="005C4F17" w:rsidRDefault="006F1C2F" w:rsidP="00BA10E4">
      <w:pPr>
        <w:jc w:val="center"/>
        <w:rPr>
          <w:b/>
        </w:rPr>
      </w:pPr>
      <w:r>
        <w:rPr>
          <w:b/>
        </w:rPr>
        <w:t>I</w:t>
      </w:r>
      <w:r w:rsidR="00BA10E4" w:rsidRPr="005C4F17">
        <w:rPr>
          <w:b/>
        </w:rPr>
        <w:t>.</w:t>
      </w:r>
    </w:p>
    <w:p w:rsidR="00101E51" w:rsidRDefault="00101E51" w:rsidP="001719A5">
      <w:pPr>
        <w:jc w:val="both"/>
      </w:pPr>
      <w:r>
        <w:t xml:space="preserve">Ovom Odlukom imenuju se predsjednik i članovi Izborne komisije </w:t>
      </w:r>
      <w:r w:rsidR="00886A50">
        <w:t xml:space="preserve">i njihovi zamjenici </w:t>
      </w:r>
      <w:r>
        <w:t xml:space="preserve">za izbor </w:t>
      </w:r>
      <w:r w:rsidR="00886A50">
        <w:t xml:space="preserve">rukovodećih organa </w:t>
      </w:r>
      <w:r>
        <w:t>Komore.</w:t>
      </w:r>
    </w:p>
    <w:p w:rsidR="00101E51" w:rsidRDefault="00101E51" w:rsidP="001719A5">
      <w:pPr>
        <w:jc w:val="both"/>
      </w:pPr>
      <w:bookmarkStart w:id="0" w:name="_GoBack"/>
      <w:bookmarkEnd w:id="0"/>
    </w:p>
    <w:p w:rsidR="00101E51" w:rsidRDefault="00101E51" w:rsidP="001719A5">
      <w:pPr>
        <w:jc w:val="both"/>
      </w:pPr>
      <w:r>
        <w:t>Za članove Komisije imenuju se:</w:t>
      </w:r>
    </w:p>
    <w:p w:rsidR="00101E51" w:rsidRDefault="00101E51" w:rsidP="001719A5">
      <w:pPr>
        <w:jc w:val="both"/>
      </w:pPr>
    </w:p>
    <w:p w:rsidR="00101E51" w:rsidRPr="00644DE8" w:rsidRDefault="00101E51" w:rsidP="001719A5">
      <w:pPr>
        <w:numPr>
          <w:ilvl w:val="0"/>
          <w:numId w:val="3"/>
        </w:numPr>
        <w:jc w:val="both"/>
      </w:pPr>
      <w:r w:rsidRPr="00644DE8">
        <w:t>Korman Almira, mr.ph., za predsjednika,</w:t>
      </w:r>
    </w:p>
    <w:p w:rsidR="00101E51" w:rsidRPr="00644DE8" w:rsidRDefault="007D56CD" w:rsidP="001719A5">
      <w:pPr>
        <w:numPr>
          <w:ilvl w:val="0"/>
          <w:numId w:val="3"/>
        </w:numPr>
        <w:jc w:val="both"/>
      </w:pPr>
      <w:r w:rsidRPr="00644DE8">
        <w:t>Hadžibegić Azra</w:t>
      </w:r>
      <w:r w:rsidR="00101E51" w:rsidRPr="00644DE8">
        <w:t>, mr.ph., za člana i</w:t>
      </w:r>
    </w:p>
    <w:p w:rsidR="00101E51" w:rsidRPr="00644DE8" w:rsidRDefault="0092169D" w:rsidP="001719A5">
      <w:pPr>
        <w:numPr>
          <w:ilvl w:val="0"/>
          <w:numId w:val="3"/>
        </w:numPr>
        <w:jc w:val="both"/>
      </w:pPr>
      <w:r w:rsidRPr="00644DE8">
        <w:t xml:space="preserve">Požegić </w:t>
      </w:r>
      <w:r w:rsidR="003317F5" w:rsidRPr="00644DE8">
        <w:t>Majda</w:t>
      </w:r>
      <w:r w:rsidR="00101E51" w:rsidRPr="00644DE8">
        <w:t>, mr.ph., za člana.</w:t>
      </w:r>
    </w:p>
    <w:p w:rsidR="00AC2129" w:rsidRPr="002A4F03" w:rsidRDefault="00AC2129" w:rsidP="001719A5">
      <w:pPr>
        <w:jc w:val="both"/>
        <w:rPr>
          <w:color w:val="FF0000"/>
        </w:rPr>
      </w:pPr>
    </w:p>
    <w:p w:rsidR="009D7889" w:rsidRPr="00C42283" w:rsidRDefault="009D7889" w:rsidP="001719A5">
      <w:pPr>
        <w:jc w:val="both"/>
      </w:pPr>
      <w:r w:rsidRPr="00C42283">
        <w:t>Za zamjenike predsjednika i članova Komisije imenuju se:</w:t>
      </w:r>
    </w:p>
    <w:p w:rsidR="009D7889" w:rsidRPr="00C42283" w:rsidRDefault="009D7889" w:rsidP="001719A5">
      <w:pPr>
        <w:jc w:val="both"/>
      </w:pPr>
    </w:p>
    <w:p w:rsidR="009D7889" w:rsidRPr="00C42283" w:rsidRDefault="00C42283" w:rsidP="009D7889">
      <w:pPr>
        <w:numPr>
          <w:ilvl w:val="0"/>
          <w:numId w:val="5"/>
        </w:numPr>
        <w:jc w:val="both"/>
      </w:pPr>
      <w:r w:rsidRPr="00C42283">
        <w:t>Smajić Omer</w:t>
      </w:r>
      <w:r w:rsidR="009D7889" w:rsidRPr="00C42283">
        <w:t>, mr.ph., za zamjenika predsjednika,</w:t>
      </w:r>
    </w:p>
    <w:p w:rsidR="009D7889" w:rsidRPr="00F34A09" w:rsidRDefault="00F34A09" w:rsidP="009D7889">
      <w:pPr>
        <w:numPr>
          <w:ilvl w:val="0"/>
          <w:numId w:val="5"/>
        </w:numPr>
        <w:jc w:val="both"/>
      </w:pPr>
      <w:r w:rsidRPr="00F34A09">
        <w:t>Šuster Ivana</w:t>
      </w:r>
      <w:r w:rsidR="009D7889" w:rsidRPr="00F34A09">
        <w:t>, mr.ph., za zamjenika člana i</w:t>
      </w:r>
    </w:p>
    <w:p w:rsidR="009D7889" w:rsidRPr="00C42283" w:rsidRDefault="00C42283" w:rsidP="009D7889">
      <w:pPr>
        <w:numPr>
          <w:ilvl w:val="0"/>
          <w:numId w:val="5"/>
        </w:numPr>
        <w:jc w:val="both"/>
      </w:pPr>
      <w:r w:rsidRPr="00C42283">
        <w:t>Bašić Amra.</w:t>
      </w:r>
      <w:r w:rsidR="009D7889" w:rsidRPr="00C42283">
        <w:t>, mr.ph., za zamjenika člana.</w:t>
      </w:r>
    </w:p>
    <w:p w:rsidR="009D7889" w:rsidRDefault="009D7889" w:rsidP="001719A5">
      <w:pPr>
        <w:jc w:val="both"/>
      </w:pPr>
    </w:p>
    <w:p w:rsidR="001D3A4C" w:rsidRPr="005C4F17" w:rsidRDefault="001D3A4C" w:rsidP="001719A5">
      <w:pPr>
        <w:jc w:val="center"/>
        <w:rPr>
          <w:b/>
        </w:rPr>
      </w:pPr>
      <w:r>
        <w:rPr>
          <w:b/>
        </w:rPr>
        <w:t>II</w:t>
      </w:r>
      <w:r w:rsidRPr="005C4F17">
        <w:rPr>
          <w:b/>
        </w:rPr>
        <w:t>.</w:t>
      </w:r>
    </w:p>
    <w:p w:rsidR="00101E51" w:rsidRPr="002331BE" w:rsidRDefault="00101E51" w:rsidP="001719A5">
      <w:pPr>
        <w:jc w:val="both"/>
      </w:pPr>
      <w:r w:rsidRPr="002331BE">
        <w:t xml:space="preserve">Komisija se formira sa mandatom radi provođenja Izbora za </w:t>
      </w:r>
      <w:r w:rsidR="00886A50" w:rsidRPr="002331BE">
        <w:t xml:space="preserve">rukovodeće organe Komore </w:t>
      </w:r>
      <w:r w:rsidR="008B4136" w:rsidRPr="002331BE">
        <w:t xml:space="preserve">koji se biraju na mandatni period </w:t>
      </w:r>
      <w:r w:rsidR="00D471EE" w:rsidRPr="002331BE">
        <w:t>period od 4 godine (202</w:t>
      </w:r>
      <w:r w:rsidR="002A4F03" w:rsidRPr="002331BE">
        <w:t>5</w:t>
      </w:r>
      <w:r w:rsidR="008B4136" w:rsidRPr="002331BE">
        <w:t>-202</w:t>
      </w:r>
      <w:r w:rsidR="002A4F03" w:rsidRPr="002331BE">
        <w:t>9</w:t>
      </w:r>
      <w:r w:rsidR="008B4136" w:rsidRPr="002331BE">
        <w:t>)</w:t>
      </w:r>
      <w:r w:rsidRPr="002331BE">
        <w:t xml:space="preserve"> nakon čega prestaje sa radom.</w:t>
      </w:r>
    </w:p>
    <w:p w:rsidR="00EB4F7E" w:rsidRPr="002331BE" w:rsidRDefault="00EB4F7E" w:rsidP="001719A5">
      <w:pPr>
        <w:jc w:val="both"/>
      </w:pPr>
    </w:p>
    <w:p w:rsidR="00BA10E4" w:rsidRPr="002331BE" w:rsidRDefault="00B332D8" w:rsidP="001719A5">
      <w:pPr>
        <w:jc w:val="center"/>
        <w:rPr>
          <w:b/>
        </w:rPr>
      </w:pPr>
      <w:r w:rsidRPr="002331BE">
        <w:rPr>
          <w:b/>
        </w:rPr>
        <w:t>I</w:t>
      </w:r>
      <w:r w:rsidR="001D3A4C" w:rsidRPr="002331BE">
        <w:rPr>
          <w:b/>
        </w:rPr>
        <w:t>I</w:t>
      </w:r>
      <w:r w:rsidRPr="002331BE">
        <w:rPr>
          <w:b/>
        </w:rPr>
        <w:t>I</w:t>
      </w:r>
      <w:r w:rsidR="00BA10E4" w:rsidRPr="002331BE">
        <w:rPr>
          <w:b/>
        </w:rPr>
        <w:t>.</w:t>
      </w:r>
    </w:p>
    <w:p w:rsidR="00BA10E4" w:rsidRPr="002331BE" w:rsidRDefault="00590DF8" w:rsidP="001719A5">
      <w:pPr>
        <w:jc w:val="both"/>
      </w:pPr>
      <w:r w:rsidRPr="002331BE">
        <w:t xml:space="preserve">Ova </w:t>
      </w:r>
      <w:r w:rsidR="00BA10E4" w:rsidRPr="002331BE">
        <w:t>Odluka</w:t>
      </w:r>
      <w:r w:rsidR="006B3A19" w:rsidRPr="002331BE">
        <w:t xml:space="preserve"> stupa na snagu danom donošenja</w:t>
      </w:r>
      <w:r w:rsidR="00101E51" w:rsidRPr="002331BE">
        <w:t>.</w:t>
      </w:r>
      <w:r w:rsidR="006B3A19" w:rsidRPr="002331BE">
        <w:t xml:space="preserve"> </w:t>
      </w:r>
    </w:p>
    <w:p w:rsidR="00BA10E4" w:rsidRDefault="00BA10E4" w:rsidP="001719A5">
      <w:pPr>
        <w:jc w:val="both"/>
      </w:pPr>
    </w:p>
    <w:p w:rsidR="00BA10E4" w:rsidRDefault="002A4F03" w:rsidP="00BA10E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64770</wp:posOffset>
                </wp:positionV>
                <wp:extent cx="2526030" cy="854075"/>
                <wp:effectExtent l="4445" t="0" r="3175" b="31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549" w:rsidRDefault="00840549" w:rsidP="008405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PREDSJEDNICA </w:t>
                            </w:r>
                          </w:p>
                          <w:p w:rsidR="00840549" w:rsidRDefault="00840549" w:rsidP="008405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UPRAVNOG ODBORA</w:t>
                            </w:r>
                          </w:p>
                          <w:p w:rsidR="00840549" w:rsidRDefault="00840549" w:rsidP="00840549">
                            <w:pPr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Dženita Mišić, mr.ph.</w:t>
                            </w:r>
                          </w:p>
                          <w:p w:rsidR="00840549" w:rsidRDefault="00840549" w:rsidP="00840549">
                            <w:pPr>
                              <w:ind w:left="5663" w:firstLine="1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Aida Smajić, mr.ph.</w:t>
                            </w:r>
                          </w:p>
                          <w:p w:rsidR="00840549" w:rsidRDefault="00840549" w:rsidP="008405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pt;margin-top:5.1pt;width:198.9pt;height:6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VTgg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" stroked="f">
                <v:textbox>
                  <w:txbxContent>
                    <w:p w:rsidR="00840549" w:rsidRDefault="00840549" w:rsidP="008405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PREDSJEDNICA </w:t>
                      </w:r>
                    </w:p>
                    <w:p w:rsidR="00840549" w:rsidRDefault="00840549" w:rsidP="008405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UPRAVNOG ODBORA</w:t>
                      </w:r>
                    </w:p>
                    <w:p w:rsidR="00840549" w:rsidRDefault="00840549" w:rsidP="00840549">
                      <w:pPr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Dženita Mišić, mr.ph.</w:t>
                      </w:r>
                    </w:p>
                    <w:p w:rsidR="00840549" w:rsidRDefault="00840549" w:rsidP="00840549">
                      <w:pPr>
                        <w:ind w:left="5663" w:firstLine="1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Aida Smajić, mr.ph.</w:t>
                      </w:r>
                    </w:p>
                    <w:p w:rsidR="00840549" w:rsidRDefault="00840549" w:rsidP="00840549"/>
                  </w:txbxContent>
                </v:textbox>
              </v:shape>
            </w:pict>
          </mc:Fallback>
        </mc:AlternateContent>
      </w:r>
    </w:p>
    <w:p w:rsidR="00101E51" w:rsidRDefault="00101E51" w:rsidP="00BA10E4"/>
    <w:p w:rsidR="00101E51" w:rsidRDefault="00101E51" w:rsidP="00BA10E4"/>
    <w:p w:rsidR="00101E51" w:rsidRDefault="00101E51" w:rsidP="00BA10E4"/>
    <w:p w:rsidR="00840549" w:rsidRDefault="00101E51" w:rsidP="00840549">
      <w:pPr>
        <w:rPr>
          <w:b/>
          <w:sz w:val="22"/>
          <w:szCs w:val="22"/>
        </w:rPr>
      </w:pPr>
      <w:r>
        <w:rPr>
          <w:b/>
          <w:sz w:val="22"/>
          <w:szCs w:val="22"/>
        </w:rPr>
        <w:t>Dostaviti:</w:t>
      </w:r>
    </w:p>
    <w:p w:rsidR="00101E51" w:rsidRDefault="00101E51" w:rsidP="00101E51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Imenovanim,</w:t>
      </w:r>
    </w:p>
    <w:p w:rsidR="00101E51" w:rsidRDefault="00101E51" w:rsidP="00101E51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 dosije imenovanih,</w:t>
      </w:r>
    </w:p>
    <w:p w:rsidR="00101E51" w:rsidRDefault="00101E51" w:rsidP="00101E51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a/a.</w:t>
      </w:r>
    </w:p>
    <w:sectPr w:rsidR="00101E51" w:rsidSect="006B3A19">
      <w:head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79" w:rsidRDefault="00A43B79" w:rsidP="002A4F03">
      <w:r>
        <w:separator/>
      </w:r>
    </w:p>
  </w:endnote>
  <w:endnote w:type="continuationSeparator" w:id="0">
    <w:p w:rsidR="00A43B79" w:rsidRDefault="00A43B79" w:rsidP="002A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79" w:rsidRDefault="00A43B79" w:rsidP="002A4F03">
      <w:r>
        <w:separator/>
      </w:r>
    </w:p>
  </w:footnote>
  <w:footnote w:type="continuationSeparator" w:id="0">
    <w:p w:rsidR="00A43B79" w:rsidRDefault="00A43B79" w:rsidP="002A4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F03" w:rsidRDefault="002A4F03" w:rsidP="002A4F03">
    <w:pPr>
      <w:pStyle w:val="Header"/>
      <w:tabs>
        <w:tab w:val="right" w:pos="9781"/>
      </w:tabs>
      <w:ind w:right="-1"/>
      <w:jc w:val="center"/>
      <w:rPr>
        <w:rStyle w:val="Emphasis"/>
        <w:i w:val="0"/>
        <w:sz w:val="28"/>
        <w:szCs w:val="28"/>
      </w:rPr>
    </w:pPr>
    <w:r>
      <w:rPr>
        <w:rStyle w:val="Emphasis"/>
        <w:b/>
        <w:sz w:val="28"/>
        <w:szCs w:val="28"/>
      </w:rPr>
      <w:t>KOMORA MAGISTARA FARMACIJE TUZLANSKOG KANTONA</w:t>
    </w:r>
  </w:p>
  <w:p w:rsidR="002A4F03" w:rsidRDefault="002A4F03" w:rsidP="002A4F03">
    <w:pPr>
      <w:pStyle w:val="Header"/>
      <w:tabs>
        <w:tab w:val="right" w:pos="9781"/>
      </w:tabs>
      <w:ind w:right="-1"/>
      <w:jc w:val="center"/>
      <w:rPr>
        <w:rStyle w:val="Emphasis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-104775</wp:posOffset>
          </wp:positionH>
          <wp:positionV relativeFrom="paragraph">
            <wp:posOffset>43180</wp:posOffset>
          </wp:positionV>
          <wp:extent cx="1303020" cy="1211580"/>
          <wp:effectExtent l="0" t="0" r="0" b="762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4776" w:type="dxa"/>
      <w:tblInd w:w="483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4776"/>
    </w:tblGrid>
    <w:tr w:rsidR="002A4F03" w:rsidTr="001C757B">
      <w:trPr>
        <w:trHeight w:val="1112"/>
      </w:trPr>
      <w:tc>
        <w:tcPr>
          <w:tcW w:w="477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:rsidR="002A4F03" w:rsidRDefault="002A4F03" w:rsidP="001C757B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  <w:sz w:val="22"/>
              <w:szCs w:val="22"/>
            </w:rPr>
          </w:pPr>
          <w:r>
            <w:rPr>
              <w:rStyle w:val="Emphasis"/>
              <w:b/>
              <w:sz w:val="22"/>
              <w:szCs w:val="22"/>
            </w:rPr>
            <w:t>75000 Tuzla, Titova do br.34.,SPO lamela A/II</w:t>
          </w:r>
        </w:p>
        <w:p w:rsidR="002A4F03" w:rsidRDefault="002A4F03" w:rsidP="001C757B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</w:rPr>
          </w:pPr>
          <w:r>
            <w:rPr>
              <w:rStyle w:val="Emphasis"/>
              <w:b/>
            </w:rPr>
            <w:t xml:space="preserve">Tel/Fax: ++387 35 271-203     </w:t>
          </w:r>
        </w:p>
        <w:p w:rsidR="002A4F03" w:rsidRDefault="002A4F03" w:rsidP="001C757B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  <w:u w:val="single"/>
            </w:rPr>
          </w:pPr>
          <w:r>
            <w:rPr>
              <w:rStyle w:val="Emphasis"/>
              <w:b/>
              <w:sz w:val="23"/>
              <w:szCs w:val="23"/>
              <w:u w:val="single"/>
            </w:rPr>
            <w:t xml:space="preserve">E-mail: </w:t>
          </w:r>
          <w:hyperlink r:id="rId2" w:history="1">
            <w:r>
              <w:rPr>
                <w:rStyle w:val="Hyperlink"/>
                <w:b/>
                <w:i/>
                <w:sz w:val="23"/>
                <w:szCs w:val="23"/>
              </w:rPr>
              <w:t>komora.mrphtk@gmail.com</w:t>
            </w:r>
          </w:hyperlink>
        </w:p>
        <w:p w:rsidR="002A4F03" w:rsidRDefault="002A4F03" w:rsidP="001C757B">
          <w:pPr>
            <w:pStyle w:val="Header"/>
            <w:tabs>
              <w:tab w:val="center" w:pos="0"/>
              <w:tab w:val="right" w:pos="10080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</w:rPr>
          </w:pPr>
          <w:r>
            <w:rPr>
              <w:rStyle w:val="Emphasis"/>
              <w:b/>
              <w:sz w:val="23"/>
              <w:szCs w:val="23"/>
              <w:u w:val="single"/>
            </w:rPr>
            <w:t xml:space="preserve">Web: </w:t>
          </w:r>
          <w:hyperlink r:id="rId3" w:history="1">
            <w:r>
              <w:rPr>
                <w:rStyle w:val="Hyperlink"/>
                <w:b/>
                <w:i/>
                <w:sz w:val="23"/>
                <w:szCs w:val="23"/>
              </w:rPr>
              <w:t>www.komoramagistarafarmacije-tk.ba</w:t>
            </w:r>
          </w:hyperlink>
        </w:p>
        <w:p w:rsidR="002A4F03" w:rsidRDefault="002A4F03" w:rsidP="001C757B">
          <w:pPr>
            <w:pStyle w:val="Header"/>
            <w:tabs>
              <w:tab w:val="right" w:pos="9781"/>
            </w:tabs>
            <w:ind w:right="-1"/>
            <w:jc w:val="both"/>
            <w:rPr>
              <w:rStyle w:val="Emphasis"/>
              <w:b/>
              <w:sz w:val="23"/>
              <w:szCs w:val="23"/>
            </w:rPr>
          </w:pPr>
          <w:r>
            <w:rPr>
              <w:b/>
              <w:i/>
              <w:sz w:val="23"/>
              <w:szCs w:val="23"/>
            </w:rPr>
            <w:t>UniCredit bank ž.r.:</w:t>
          </w:r>
          <w:r>
            <w:rPr>
              <w:b/>
              <w:sz w:val="23"/>
              <w:szCs w:val="23"/>
            </w:rPr>
            <w:t xml:space="preserve"> </w:t>
          </w:r>
          <w:r>
            <w:rPr>
              <w:rStyle w:val="Emphasis"/>
              <w:b/>
              <w:sz w:val="23"/>
              <w:szCs w:val="23"/>
            </w:rPr>
            <w:t>3384-4022-1525-3454</w:t>
          </w:r>
        </w:p>
        <w:p w:rsidR="002A4F03" w:rsidRDefault="002A4F03" w:rsidP="001C757B">
          <w:pPr>
            <w:pStyle w:val="Header"/>
            <w:tabs>
              <w:tab w:val="center" w:pos="0"/>
              <w:tab w:val="right" w:pos="10080"/>
            </w:tabs>
            <w:ind w:right="-1"/>
            <w:jc w:val="both"/>
            <w:rPr>
              <w:rStyle w:val="Emphasis"/>
              <w:b/>
              <w:i w:val="0"/>
              <w:sz w:val="23"/>
              <w:szCs w:val="23"/>
            </w:rPr>
          </w:pPr>
          <w:r>
            <w:rPr>
              <w:rStyle w:val="Emphasis"/>
              <w:b/>
              <w:sz w:val="23"/>
              <w:szCs w:val="23"/>
            </w:rPr>
            <w:t>ID broj: 4210093340000</w:t>
          </w:r>
        </w:p>
      </w:tc>
    </w:tr>
  </w:tbl>
  <w:p w:rsidR="002A4F03" w:rsidRPr="002A4F03" w:rsidRDefault="002A4F03" w:rsidP="002A4F03">
    <w:pPr>
      <w:pStyle w:val="Header"/>
      <w:tabs>
        <w:tab w:val="center" w:pos="0"/>
        <w:tab w:val="center" w:pos="4882"/>
        <w:tab w:val="right" w:pos="9623"/>
      </w:tabs>
      <w:ind w:right="157"/>
      <w:rPr>
        <w:b/>
        <w:bCs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116204</wp:posOffset>
              </wp:positionV>
              <wp:extent cx="7314565" cy="0"/>
              <wp:effectExtent l="0" t="0" r="19685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4565" cy="0"/>
                      </a:xfrm>
                      <a:prstGeom prst="line">
                        <a:avLst/>
                      </a:prstGeom>
                      <a:noFill/>
                      <a:ln w="25400" cmpd="thickThin">
                        <a:solidFill>
                          <a:srgbClr val="2727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9.15pt" to="575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" strokecolor="#272727" strokeweight="2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F1C"/>
    <w:multiLevelType w:val="hybridMultilevel"/>
    <w:tmpl w:val="53F418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A2CCC"/>
    <w:multiLevelType w:val="hybridMultilevel"/>
    <w:tmpl w:val="53F418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C07EB0"/>
    <w:multiLevelType w:val="hybridMultilevel"/>
    <w:tmpl w:val="A5B0D1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8B76EF"/>
    <w:multiLevelType w:val="hybridMultilevel"/>
    <w:tmpl w:val="4EF8F290"/>
    <w:lvl w:ilvl="0" w:tplc="A7C6D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EF238B"/>
    <w:multiLevelType w:val="hybridMultilevel"/>
    <w:tmpl w:val="C9984D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8A"/>
    <w:rsid w:val="0002417F"/>
    <w:rsid w:val="000748DB"/>
    <w:rsid w:val="000B2FAE"/>
    <w:rsid w:val="00101E51"/>
    <w:rsid w:val="0013080E"/>
    <w:rsid w:val="001719A5"/>
    <w:rsid w:val="00171CD5"/>
    <w:rsid w:val="00176D0F"/>
    <w:rsid w:val="001D3A4C"/>
    <w:rsid w:val="00205B77"/>
    <w:rsid w:val="002331BE"/>
    <w:rsid w:val="002A4F03"/>
    <w:rsid w:val="003317F5"/>
    <w:rsid w:val="0034266C"/>
    <w:rsid w:val="003437D9"/>
    <w:rsid w:val="00371014"/>
    <w:rsid w:val="003C4CB3"/>
    <w:rsid w:val="00455FEB"/>
    <w:rsid w:val="004B1BA4"/>
    <w:rsid w:val="00590DF8"/>
    <w:rsid w:val="005C4F17"/>
    <w:rsid w:val="00624CD3"/>
    <w:rsid w:val="00644DE8"/>
    <w:rsid w:val="00667D8E"/>
    <w:rsid w:val="006A29B6"/>
    <w:rsid w:val="006B3A19"/>
    <w:rsid w:val="006B72A9"/>
    <w:rsid w:val="006C75D2"/>
    <w:rsid w:val="006E62DA"/>
    <w:rsid w:val="006F1C2F"/>
    <w:rsid w:val="007775DD"/>
    <w:rsid w:val="007C485E"/>
    <w:rsid w:val="007D56CD"/>
    <w:rsid w:val="007D6752"/>
    <w:rsid w:val="007E59C0"/>
    <w:rsid w:val="00840549"/>
    <w:rsid w:val="00886A50"/>
    <w:rsid w:val="00895451"/>
    <w:rsid w:val="008B4136"/>
    <w:rsid w:val="0092169D"/>
    <w:rsid w:val="009608D8"/>
    <w:rsid w:val="009621E2"/>
    <w:rsid w:val="009A3A59"/>
    <w:rsid w:val="009B1B28"/>
    <w:rsid w:val="009D7889"/>
    <w:rsid w:val="009E0391"/>
    <w:rsid w:val="00A001AA"/>
    <w:rsid w:val="00A43B79"/>
    <w:rsid w:val="00A53227"/>
    <w:rsid w:val="00A61448"/>
    <w:rsid w:val="00AA3524"/>
    <w:rsid w:val="00AB0E1C"/>
    <w:rsid w:val="00AC2129"/>
    <w:rsid w:val="00AF58BA"/>
    <w:rsid w:val="00B11C21"/>
    <w:rsid w:val="00B1645F"/>
    <w:rsid w:val="00B332D8"/>
    <w:rsid w:val="00B6340F"/>
    <w:rsid w:val="00BA10E4"/>
    <w:rsid w:val="00C42283"/>
    <w:rsid w:val="00CA7057"/>
    <w:rsid w:val="00D11AC1"/>
    <w:rsid w:val="00D34744"/>
    <w:rsid w:val="00D37CF7"/>
    <w:rsid w:val="00D41017"/>
    <w:rsid w:val="00D43C69"/>
    <w:rsid w:val="00D471EE"/>
    <w:rsid w:val="00D95D67"/>
    <w:rsid w:val="00DF4293"/>
    <w:rsid w:val="00E26B9B"/>
    <w:rsid w:val="00E43128"/>
    <w:rsid w:val="00E928B0"/>
    <w:rsid w:val="00EB4F7E"/>
    <w:rsid w:val="00EC60AA"/>
    <w:rsid w:val="00EC6C5A"/>
    <w:rsid w:val="00EF388A"/>
    <w:rsid w:val="00F17A80"/>
    <w:rsid w:val="00F34A09"/>
    <w:rsid w:val="00F84137"/>
    <w:rsid w:val="00FE2380"/>
    <w:rsid w:val="00FE3D42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8A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58BA"/>
    <w:rPr>
      <w:rFonts w:ascii="Tahoma" w:hAnsi="Tahoma" w:cs="Tahoma"/>
      <w:sz w:val="16"/>
      <w:szCs w:val="16"/>
    </w:rPr>
  </w:style>
  <w:style w:type="character" w:styleId="Hyperlink">
    <w:name w:val="Hyperlink"/>
    <w:rsid w:val="006B3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F0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F03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2A4F0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F03"/>
    <w:rPr>
      <w:sz w:val="24"/>
      <w:szCs w:val="24"/>
      <w:lang w:val="hr-HR" w:eastAsia="hr-HR"/>
    </w:rPr>
  </w:style>
  <w:style w:type="character" w:styleId="Emphasis">
    <w:name w:val="Emphasis"/>
    <w:qFormat/>
    <w:rsid w:val="002A4F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8A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58BA"/>
    <w:rPr>
      <w:rFonts w:ascii="Tahoma" w:hAnsi="Tahoma" w:cs="Tahoma"/>
      <w:sz w:val="16"/>
      <w:szCs w:val="16"/>
    </w:rPr>
  </w:style>
  <w:style w:type="character" w:styleId="Hyperlink">
    <w:name w:val="Hyperlink"/>
    <w:rsid w:val="006B3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4F0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F03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2A4F0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F03"/>
    <w:rPr>
      <w:sz w:val="24"/>
      <w:szCs w:val="24"/>
      <w:lang w:val="hr-HR" w:eastAsia="hr-HR"/>
    </w:rPr>
  </w:style>
  <w:style w:type="character" w:styleId="Emphasis">
    <w:name w:val="Emphasis"/>
    <w:qFormat/>
    <w:rsid w:val="002A4F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moramagistarafarmacije-tk.ba" TargetMode="External"/><Relationship Id="rId2" Type="http://schemas.openxmlformats.org/officeDocument/2006/relationships/hyperlink" Target="mailto:komora.mrphtk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KOMORA MAGISTARA FARMACIJE TUZLANSKOG KANTONA</vt:lpstr>
    </vt:vector>
  </TitlesOfParts>
  <Company/>
  <LinksUpToDate>false</LinksUpToDate>
  <CharactersWithSpaces>1123</CharactersWithSpaces>
  <SharedDoc>false</SharedDoc>
  <HLinks>
    <vt:vector size="6" baseType="variant">
      <vt:variant>
        <vt:i4>3866638</vt:i4>
      </vt:variant>
      <vt:variant>
        <vt:i4>0</vt:i4>
      </vt:variant>
      <vt:variant>
        <vt:i4>0</vt:i4>
      </vt:variant>
      <vt:variant>
        <vt:i4>5</vt:i4>
      </vt:variant>
      <vt:variant>
        <vt:lpwstr>mailto:komora.mrphtk@bih.net.ba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KOMORA MAGISTARA FARMACIJE TUZLANSKOG KANTONA</dc:title>
  <dc:creator>user</dc:creator>
  <cp:lastModifiedBy>WIN10</cp:lastModifiedBy>
  <cp:revision>6</cp:revision>
  <cp:lastPrinted>2013-02-21T17:58:00Z</cp:lastPrinted>
  <dcterms:created xsi:type="dcterms:W3CDTF">2024-11-04T12:45:00Z</dcterms:created>
  <dcterms:modified xsi:type="dcterms:W3CDTF">2024-11-12T09:15:00Z</dcterms:modified>
</cp:coreProperties>
</file>